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0DF93" w14:textId="77777777" w:rsidR="00C00625" w:rsidRDefault="00C00625" w:rsidP="00AF658D">
      <w:pPr>
        <w:rPr>
          <w:highlight w:val="yellow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1" layoutInCell="1" allowOverlap="1" wp14:anchorId="17384CE8" wp14:editId="554D9832">
            <wp:simplePos x="0" y="0"/>
            <wp:positionH relativeFrom="leftMargin">
              <wp:posOffset>514350</wp:posOffset>
            </wp:positionH>
            <wp:positionV relativeFrom="page">
              <wp:posOffset>540385</wp:posOffset>
            </wp:positionV>
            <wp:extent cx="2059200" cy="5148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rmk_logo_doc-head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200" cy="51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84526" w14:textId="77777777" w:rsidR="00C00625" w:rsidRDefault="00C00625" w:rsidP="00AF658D">
      <w:pPr>
        <w:rPr>
          <w:highlight w:val="yellow"/>
          <w:lang w:val="en-US"/>
        </w:rPr>
      </w:pPr>
    </w:p>
    <w:p w14:paraId="72B5BB4B" w14:textId="01EDD81B" w:rsidR="00AF658D" w:rsidRPr="00AF658D" w:rsidRDefault="00AF658D" w:rsidP="00AF658D">
      <w:pPr>
        <w:rPr>
          <w:highlight w:val="yellow"/>
          <w:lang w:val="en-US"/>
        </w:rPr>
      </w:pPr>
      <w:proofErr w:type="spellStart"/>
      <w:r w:rsidRPr="00AF658D">
        <w:rPr>
          <w:highlight w:val="yellow"/>
          <w:lang w:val="en-US"/>
        </w:rPr>
        <w:t>Palume</w:t>
      </w:r>
      <w:proofErr w:type="spellEnd"/>
      <w:r w:rsidRPr="00AF658D">
        <w:rPr>
          <w:highlight w:val="yellow"/>
          <w:lang w:val="en-US"/>
        </w:rPr>
        <w:t xml:space="preserve"> </w:t>
      </w:r>
      <w:proofErr w:type="spellStart"/>
      <w:r w:rsidRPr="00AF658D">
        <w:rPr>
          <w:highlight w:val="yellow"/>
          <w:lang w:val="en-US"/>
        </w:rPr>
        <w:t>kasutada</w:t>
      </w:r>
      <w:proofErr w:type="spellEnd"/>
      <w:r w:rsidRPr="00AF658D">
        <w:rPr>
          <w:highlight w:val="yellow"/>
          <w:lang w:val="en-US"/>
        </w:rPr>
        <w:t xml:space="preserve"> </w:t>
      </w:r>
      <w:proofErr w:type="spellStart"/>
      <w:r w:rsidRPr="00AF658D">
        <w:rPr>
          <w:highlight w:val="yellow"/>
          <w:lang w:val="en-US"/>
        </w:rPr>
        <w:t>meedias</w:t>
      </w:r>
      <w:proofErr w:type="spellEnd"/>
      <w:r w:rsidRPr="00AF658D">
        <w:rPr>
          <w:highlight w:val="yellow"/>
          <w:lang w:val="en-US"/>
        </w:rPr>
        <w:t xml:space="preserve"> ja </w:t>
      </w:r>
      <w:proofErr w:type="spellStart"/>
      <w:r w:rsidRPr="00AF658D">
        <w:rPr>
          <w:highlight w:val="yellow"/>
          <w:lang w:val="en-US"/>
        </w:rPr>
        <w:t>kommunikatsioonis</w:t>
      </w:r>
      <w:proofErr w:type="spellEnd"/>
      <w:r w:rsidRPr="00AF658D">
        <w:rPr>
          <w:highlight w:val="yellow"/>
          <w:lang w:val="en-US"/>
        </w:rPr>
        <w:t xml:space="preserve"> koori </w:t>
      </w:r>
      <w:proofErr w:type="spellStart"/>
      <w:r w:rsidRPr="00AF658D">
        <w:rPr>
          <w:highlight w:val="yellow"/>
          <w:lang w:val="en-US"/>
        </w:rPr>
        <w:t>ametlikku</w:t>
      </w:r>
      <w:proofErr w:type="spellEnd"/>
      <w:r w:rsidRPr="00AF658D">
        <w:rPr>
          <w:highlight w:val="yellow"/>
          <w:lang w:val="en-US"/>
        </w:rPr>
        <w:t xml:space="preserve"> </w:t>
      </w:r>
      <w:proofErr w:type="spellStart"/>
      <w:r w:rsidRPr="00AF658D">
        <w:rPr>
          <w:highlight w:val="yellow"/>
          <w:lang w:val="en-US"/>
        </w:rPr>
        <w:t>nime</w:t>
      </w:r>
      <w:proofErr w:type="spellEnd"/>
      <w:r w:rsidRPr="00AF658D">
        <w:rPr>
          <w:highlight w:val="yellow"/>
          <w:lang w:val="en-US"/>
        </w:rPr>
        <w:t xml:space="preserve"> </w:t>
      </w:r>
      <w:proofErr w:type="spellStart"/>
      <w:r w:rsidRPr="00AF658D">
        <w:rPr>
          <w:highlight w:val="yellow"/>
          <w:lang w:val="en-US"/>
        </w:rPr>
        <w:t>Eesti</w:t>
      </w:r>
      <w:proofErr w:type="spellEnd"/>
      <w:r w:rsidRPr="00AF658D">
        <w:rPr>
          <w:highlight w:val="yellow"/>
          <w:lang w:val="en-US"/>
        </w:rPr>
        <w:t xml:space="preserve"> </w:t>
      </w:r>
      <w:proofErr w:type="spellStart"/>
      <w:r w:rsidRPr="00AF658D">
        <w:rPr>
          <w:highlight w:val="yellow"/>
          <w:lang w:val="en-US"/>
        </w:rPr>
        <w:t>Rahvusmeeskoor</w:t>
      </w:r>
      <w:proofErr w:type="spellEnd"/>
      <w:r w:rsidRPr="00AF658D">
        <w:rPr>
          <w:highlight w:val="yellow"/>
          <w:lang w:val="en-US"/>
        </w:rPr>
        <w:t xml:space="preserve"> (</w:t>
      </w:r>
      <w:proofErr w:type="spellStart"/>
      <w:r w:rsidRPr="00AF658D">
        <w:rPr>
          <w:highlight w:val="yellow"/>
          <w:lang w:val="en-US"/>
        </w:rPr>
        <w:t>koor</w:t>
      </w:r>
      <w:proofErr w:type="spellEnd"/>
      <w:r w:rsidRPr="00AF658D">
        <w:rPr>
          <w:highlight w:val="yellow"/>
          <w:lang w:val="en-US"/>
        </w:rPr>
        <w:t xml:space="preserve"> </w:t>
      </w:r>
      <w:proofErr w:type="spellStart"/>
      <w:r w:rsidRPr="00AF658D">
        <w:rPr>
          <w:highlight w:val="yellow"/>
          <w:lang w:val="en-US"/>
        </w:rPr>
        <w:t>kandis</w:t>
      </w:r>
      <w:proofErr w:type="spellEnd"/>
      <w:r w:rsidRPr="00AF658D">
        <w:rPr>
          <w:highlight w:val="yellow"/>
          <w:lang w:val="en-US"/>
        </w:rPr>
        <w:t xml:space="preserve"> </w:t>
      </w:r>
      <w:proofErr w:type="spellStart"/>
      <w:r w:rsidRPr="00AF658D">
        <w:rPr>
          <w:highlight w:val="yellow"/>
          <w:lang w:val="en-US"/>
        </w:rPr>
        <w:t>nime</w:t>
      </w:r>
      <w:proofErr w:type="spellEnd"/>
      <w:r w:rsidRPr="00AF658D">
        <w:rPr>
          <w:highlight w:val="yellow"/>
          <w:lang w:val="en-US"/>
        </w:rPr>
        <w:t xml:space="preserve"> </w:t>
      </w:r>
      <w:proofErr w:type="spellStart"/>
      <w:r w:rsidRPr="00AF658D">
        <w:rPr>
          <w:highlight w:val="yellow"/>
          <w:lang w:val="en-US"/>
        </w:rPr>
        <w:t>Riiklik</w:t>
      </w:r>
      <w:proofErr w:type="spellEnd"/>
      <w:r w:rsidRPr="00AF658D">
        <w:rPr>
          <w:highlight w:val="yellow"/>
          <w:lang w:val="en-US"/>
        </w:rPr>
        <w:t xml:space="preserve"> </w:t>
      </w:r>
      <w:proofErr w:type="spellStart"/>
      <w:r w:rsidRPr="00AF658D">
        <w:rPr>
          <w:highlight w:val="yellow"/>
          <w:lang w:val="en-US"/>
        </w:rPr>
        <w:t>Akadeemiline</w:t>
      </w:r>
      <w:proofErr w:type="spellEnd"/>
      <w:r w:rsidRPr="00AF658D">
        <w:rPr>
          <w:highlight w:val="yellow"/>
          <w:lang w:val="en-US"/>
        </w:rPr>
        <w:t xml:space="preserve"> </w:t>
      </w:r>
      <w:proofErr w:type="spellStart"/>
      <w:r w:rsidRPr="00AF658D">
        <w:rPr>
          <w:highlight w:val="yellow"/>
          <w:lang w:val="en-US"/>
        </w:rPr>
        <w:t>Meeskoor</w:t>
      </w:r>
      <w:proofErr w:type="spellEnd"/>
      <w:r w:rsidRPr="00AF658D">
        <w:rPr>
          <w:highlight w:val="yellow"/>
          <w:lang w:val="en-US"/>
        </w:rPr>
        <w:t xml:space="preserve"> </w:t>
      </w:r>
      <w:proofErr w:type="spellStart"/>
      <w:r w:rsidRPr="00AF658D">
        <w:rPr>
          <w:highlight w:val="yellow"/>
          <w:lang w:val="en-US"/>
        </w:rPr>
        <w:t>ehk</w:t>
      </w:r>
      <w:proofErr w:type="spellEnd"/>
      <w:r w:rsidRPr="00AF658D">
        <w:rPr>
          <w:highlight w:val="yellow"/>
          <w:lang w:val="en-US"/>
        </w:rPr>
        <w:t xml:space="preserve"> RAM </w:t>
      </w:r>
      <w:proofErr w:type="spellStart"/>
      <w:r w:rsidRPr="00AF658D">
        <w:rPr>
          <w:highlight w:val="yellow"/>
          <w:lang w:val="en-US"/>
        </w:rPr>
        <w:t>aastani</w:t>
      </w:r>
      <w:proofErr w:type="spellEnd"/>
      <w:r w:rsidRPr="00AF658D">
        <w:rPr>
          <w:highlight w:val="yellow"/>
          <w:lang w:val="en-US"/>
        </w:rPr>
        <w:t xml:space="preserve"> 1989).</w:t>
      </w:r>
    </w:p>
    <w:p w14:paraId="00000002" w14:textId="77777777" w:rsidR="00C62450" w:rsidRDefault="00C62450"/>
    <w:p w14:paraId="78DAF759" w14:textId="77777777" w:rsidR="008E1836" w:rsidRDefault="008E1836" w:rsidP="004C61F5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bookmarkStart w:id="0" w:name="_GoBack"/>
      <w:bookmarkEnd w:id="0"/>
    </w:p>
    <w:p w14:paraId="034FFC42" w14:textId="77777777" w:rsidR="008E1836" w:rsidRPr="004C61F5" w:rsidRDefault="008E1836" w:rsidP="008E1836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</w:t>
      </w:r>
    </w:p>
    <w:p w14:paraId="2E8D2B3F" w14:textId="77777777" w:rsidR="008E1836" w:rsidRPr="004C61F5" w:rsidRDefault="008E1836" w:rsidP="008E1836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proofErr w:type="spellStart"/>
      <w:r w:rsidRPr="00700445">
        <w:rPr>
          <w:rFonts w:ascii="Roboto" w:eastAsia="Roboto" w:hAnsi="Roboto" w:cs="Roboto"/>
          <w:b/>
          <w:color w:val="150E0B"/>
          <w:sz w:val="24"/>
          <w:szCs w:val="24"/>
          <w:lang w:val="en-US"/>
        </w:rPr>
        <w:t>Mikk</w:t>
      </w:r>
      <w:proofErr w:type="spellEnd"/>
      <w:r w:rsidRPr="00700445">
        <w:rPr>
          <w:rFonts w:ascii="Roboto" w:eastAsia="Roboto" w:hAnsi="Roboto" w:cs="Roboto"/>
          <w:b/>
          <w:color w:val="150E0B"/>
          <w:sz w:val="24"/>
          <w:szCs w:val="24"/>
          <w:lang w:val="en-US"/>
        </w:rPr>
        <w:t xml:space="preserve"> </w:t>
      </w:r>
      <w:proofErr w:type="spellStart"/>
      <w:r w:rsidRPr="00700445">
        <w:rPr>
          <w:rFonts w:ascii="Roboto" w:eastAsia="Roboto" w:hAnsi="Roboto" w:cs="Roboto"/>
          <w:b/>
          <w:color w:val="150E0B"/>
          <w:sz w:val="24"/>
          <w:szCs w:val="24"/>
          <w:lang w:val="en-US"/>
        </w:rPr>
        <w:t>Üleoja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on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lõpetanud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1997.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aastal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Muusikaakadeemia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prof Ants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Üleoja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dirigeerimisklassis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ja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kaitsnud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samas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2004.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aastal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muusikamagistrikraadi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(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juhendaja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prof Toomas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Siitan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). Ta on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laulnud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Maailma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Noortekooris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(1989–1992),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Rahvusmeeskooris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(1994–1996),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Filharmoonia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Kammerkooris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(1996–2000) ja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gregooriuse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laulu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ansamblis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Vox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Clamantis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(1998–2011).</w:t>
      </w:r>
    </w:p>
    <w:p w14:paraId="78C0DD5D" w14:textId="77777777" w:rsidR="008E1836" w:rsidRPr="004C61F5" w:rsidRDefault="008E1836" w:rsidP="008E1836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Mikk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Üleoja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on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olnud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Püha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Miikaeli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poistekoori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dirigent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,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kammerkoori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Mattone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ja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Kaarli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koguduse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kontsertkoori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peadirigent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ning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õpetanud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dirigeerimist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Viljandi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Kultuuriakadeemias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.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Aastail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1998–2011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oli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ta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Filharmoonia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Kammerkoori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koormeister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.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Alates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hooajast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2011/2012 on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Mikk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Üleoja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Rahvusmeeskoori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kunstiline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juht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ja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peadirigent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.</w:t>
      </w:r>
    </w:p>
    <w:p w14:paraId="19F92296" w14:textId="77777777" w:rsidR="008E1836" w:rsidRPr="004C61F5" w:rsidRDefault="008E1836" w:rsidP="008E1836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Mikk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Üleoja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dirigeerimisel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on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ilmunud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üheksa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plaati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,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millest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 – Galina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Grigorjeva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autoriplaadid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„In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paradisum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“ (2014) ja „Galina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Grigorjeva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muusikat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meeskoorile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“ (2023), Henrik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Ødegaardi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autoriplaat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„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Te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lucis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ante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terminum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“ (2016), „REGIRAM“ (2019),  „Baltic Contrasts“ (2023) ja Singing Into Space (2025) – on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salvestatud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Rahvusmeeskooriga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.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Filharmoonia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Kammerkooriga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salvestatud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plaat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„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Luule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, see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tule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tuulest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“ (2007)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sai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Kultuurkapitali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2007.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aasta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preemia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ning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salvestis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nimetati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aasta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parimaks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kooriplaadiks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. Galina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Grigorjeva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autoriplaat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„In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paradisum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“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võitis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2015.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aasta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muusikaauhindade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jagamisel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aasta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klassikaalbumi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tiitli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.</w:t>
      </w:r>
    </w:p>
    <w:p w14:paraId="05B09A41" w14:textId="3CFC1336" w:rsidR="008E1836" w:rsidRPr="004C61F5" w:rsidRDefault="00700445" w:rsidP="008E1836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r>
        <w:rPr>
          <w:rFonts w:ascii="Roboto" w:eastAsia="Roboto" w:hAnsi="Roboto" w:cs="Roboto"/>
          <w:color w:val="150E0B"/>
          <w:sz w:val="24"/>
          <w:szCs w:val="24"/>
          <w:lang w:val="en-US"/>
        </w:rPr>
        <w:br/>
      </w:r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2014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Eesti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kooriühingu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aastapreemia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–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aasta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dirigent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.</w:t>
      </w:r>
    </w:p>
    <w:p w14:paraId="631A6735" w14:textId="2D79D649" w:rsidR="008E1836" w:rsidRPr="004C61F5" w:rsidRDefault="00700445" w:rsidP="008E1836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r>
        <w:rPr>
          <w:rFonts w:ascii="Roboto" w:eastAsia="Roboto" w:hAnsi="Roboto" w:cs="Roboto"/>
          <w:color w:val="150E0B"/>
          <w:sz w:val="24"/>
          <w:szCs w:val="24"/>
          <w:lang w:val="en-US"/>
        </w:rPr>
        <w:br/>
      </w:r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2015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koos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Eesti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Rahvusmeeskooriga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riiklik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kultuuripreemia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avalikkuse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ette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jõudnud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väljapaistvate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tööde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eest</w:t>
      </w:r>
      <w:proofErr w:type="spellEnd"/>
    </w:p>
    <w:p w14:paraId="06F653EB" w14:textId="361E75ED" w:rsidR="008E1836" w:rsidRPr="008E1836" w:rsidRDefault="00700445" w:rsidP="008E1836">
      <w:pPr>
        <w:rPr>
          <w:rFonts w:ascii="Roboto" w:eastAsia="Roboto" w:hAnsi="Roboto" w:cs="Roboto"/>
          <w:color w:val="150E0B"/>
          <w:sz w:val="24"/>
          <w:szCs w:val="24"/>
          <w:highlight w:val="white"/>
          <w:lang w:val="en-US"/>
        </w:rPr>
      </w:pPr>
      <w:r>
        <w:rPr>
          <w:rFonts w:ascii="Roboto" w:eastAsia="Roboto" w:hAnsi="Roboto" w:cs="Roboto"/>
          <w:color w:val="150E0B"/>
          <w:sz w:val="24"/>
          <w:szCs w:val="24"/>
          <w:lang w:val="en-US"/>
        </w:rPr>
        <w:br/>
      </w:r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2024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Valgetähe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IV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klassi</w:t>
      </w:r>
      <w:proofErr w:type="spellEnd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="008E1836"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teenetemärk</w:t>
      </w:r>
      <w:proofErr w:type="spellEnd"/>
    </w:p>
    <w:p w14:paraId="58755E33" w14:textId="77777777" w:rsidR="008E1836" w:rsidRDefault="008E1836" w:rsidP="004C61F5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</w:p>
    <w:p w14:paraId="3C28F527" w14:textId="3513359A" w:rsidR="008E1836" w:rsidRDefault="00700445" w:rsidP="004C61F5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r>
        <w:rPr>
          <w:rFonts w:ascii="Roboto" w:eastAsia="Roboto" w:hAnsi="Roboto" w:cs="Roboto"/>
          <w:color w:val="150E0B"/>
          <w:sz w:val="24"/>
          <w:szCs w:val="24"/>
          <w:lang w:val="en-US"/>
        </w:rPr>
        <w:t>ENG</w:t>
      </w:r>
    </w:p>
    <w:p w14:paraId="463B7CFB" w14:textId="29ABBAC6" w:rsidR="004C61F5" w:rsidRPr="004C61F5" w:rsidRDefault="004C61F5" w:rsidP="004C61F5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proofErr w:type="spellStart"/>
      <w:r w:rsidRPr="00700445">
        <w:rPr>
          <w:rFonts w:ascii="Roboto" w:eastAsia="Roboto" w:hAnsi="Roboto" w:cs="Roboto"/>
          <w:b/>
          <w:color w:val="150E0B"/>
          <w:sz w:val="24"/>
          <w:szCs w:val="24"/>
          <w:lang w:val="en-US"/>
        </w:rPr>
        <w:t>Mikk</w:t>
      </w:r>
      <w:proofErr w:type="spellEnd"/>
      <w:r w:rsidRPr="00700445">
        <w:rPr>
          <w:rFonts w:ascii="Roboto" w:eastAsia="Roboto" w:hAnsi="Roboto" w:cs="Roboto"/>
          <w:b/>
          <w:color w:val="150E0B"/>
          <w:sz w:val="24"/>
          <w:szCs w:val="24"/>
          <w:lang w:val="en-US"/>
        </w:rPr>
        <w:t xml:space="preserve"> </w:t>
      </w:r>
      <w:proofErr w:type="spellStart"/>
      <w:r w:rsidRPr="00700445">
        <w:rPr>
          <w:rFonts w:ascii="Roboto" w:eastAsia="Roboto" w:hAnsi="Roboto" w:cs="Roboto"/>
          <w:b/>
          <w:color w:val="150E0B"/>
          <w:sz w:val="24"/>
          <w:szCs w:val="24"/>
          <w:lang w:val="en-US"/>
        </w:rPr>
        <w:t>Üleoja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graduated from the Estonian Academy of Music in 1997 as a choir conductor (class of Prof. Ants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Üleoja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) and completed his Master’s Degree in music at the same place in 2004 (supervised by Prof. Toomas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Siitan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). He has sung in the World Youth Choir (1989–1992), Estonian National Male Choir (1994–1996), Estonian Philharmonic Chamber Choir (1996–2000), and in the Gregorian ensemble Vox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Clamantis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(1998–2011).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Mikk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Üleoja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has been the conductor of the St. Michael’s Boys’ Choir, the chief conductor of the chamber choir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Mattone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and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Kaarli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Church Concert Choir, and taught conducting at the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Viljandi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Culture Academy of the University of Tartu.</w:t>
      </w:r>
    </w:p>
    <w:p w14:paraId="733686FE" w14:textId="77777777" w:rsidR="004C61F5" w:rsidRPr="004C61F5" w:rsidRDefault="004C61F5" w:rsidP="004C61F5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lastRenderedPageBreak/>
        <w:t xml:space="preserve">From 1998 to 2011, he worked as choirmaster of the Estonian Philharmonic Chamber Choir. Since the 2011/2012 season,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Mikk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Üleoja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has been the Chief Conductor and Artistic Director of the Estonian National Male Choir.</w:t>
      </w:r>
    </w:p>
    <w:p w14:paraId="0DE5A800" w14:textId="77777777" w:rsidR="004C61F5" w:rsidRPr="004C61F5" w:rsidRDefault="004C61F5" w:rsidP="004C61F5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Nine records have been released with the conductor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Mikk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Üleoja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, of which six were recorded together with the Estonian National Male Choir, these being In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paradisum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featuring the music of Galina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Grigorjeva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(2014), Galina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Grigorjeva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muusikat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meeskoorile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(2023),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Te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lucis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ante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terminum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with the works of Henrik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Ødegaard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(2016), REGIRAM (2019), Baltic Contrasts (2023) and Singing Into Space (2025).</w:t>
      </w:r>
    </w:p>
    <w:p w14:paraId="215BF556" w14:textId="50093756" w:rsidR="004C61F5" w:rsidRPr="004C61F5" w:rsidRDefault="004C61F5" w:rsidP="004C61F5">
      <w:pPr>
        <w:rPr>
          <w:rFonts w:ascii="Roboto" w:eastAsia="Roboto" w:hAnsi="Roboto" w:cs="Roboto"/>
          <w:color w:val="150E0B"/>
          <w:sz w:val="24"/>
          <w:szCs w:val="24"/>
          <w:lang w:val="en-US"/>
        </w:rPr>
      </w:pPr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Luule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, see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ei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tule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tuulest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(Poetry, It Doesn’t Come from the Wind, 2007), recorded with the Estonian Philharmonic Chamber Choir, received the 2007 annual award of the Cultural Endowment of Estonia; the album was also named the best choral record of the year. Galina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Grigorjeva’s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In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paradisum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was voted Classic Album of the Year at the 2015 Estonian Music Awards.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Mikk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</w:t>
      </w:r>
      <w:proofErr w:type="spellStart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>Üleoja</w:t>
      </w:r>
      <w:proofErr w:type="spellEnd"/>
      <w:r w:rsidRPr="004C61F5">
        <w:rPr>
          <w:rFonts w:ascii="Roboto" w:eastAsia="Roboto" w:hAnsi="Roboto" w:cs="Roboto"/>
          <w:color w:val="150E0B"/>
          <w:sz w:val="24"/>
          <w:szCs w:val="24"/>
          <w:lang w:val="en-US"/>
        </w:rPr>
        <w:t xml:space="preserve"> was named the Conductor of the Year in 2014. In 2015, he and the Estonian National Male Choir received a national culture award for outstanding work reaching the public.</w:t>
      </w:r>
    </w:p>
    <w:sectPr w:rsidR="004C61F5" w:rsidRPr="004C61F5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8C103" w14:textId="77777777" w:rsidR="00D673C1" w:rsidRDefault="00D673C1" w:rsidP="00275CFE">
      <w:pPr>
        <w:spacing w:line="240" w:lineRule="auto"/>
      </w:pPr>
      <w:r>
        <w:separator/>
      </w:r>
    </w:p>
  </w:endnote>
  <w:endnote w:type="continuationSeparator" w:id="0">
    <w:p w14:paraId="7000ECB7" w14:textId="77777777" w:rsidR="00D673C1" w:rsidRDefault="00D673C1" w:rsidP="00275C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Roboto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C67C7" w14:textId="77777777" w:rsidR="00D673C1" w:rsidRDefault="00D673C1" w:rsidP="00275CFE">
      <w:pPr>
        <w:spacing w:line="240" w:lineRule="auto"/>
      </w:pPr>
      <w:r>
        <w:separator/>
      </w:r>
    </w:p>
  </w:footnote>
  <w:footnote w:type="continuationSeparator" w:id="0">
    <w:p w14:paraId="7B50749D" w14:textId="77777777" w:rsidR="00D673C1" w:rsidRDefault="00D673C1" w:rsidP="00275C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9DCE2" w14:textId="2C01D13D" w:rsidR="00275CFE" w:rsidRDefault="00275CFE">
    <w:pPr>
      <w:pStyle w:val="Header"/>
    </w:pPr>
  </w:p>
  <w:p w14:paraId="4BD37D73" w14:textId="77777777" w:rsidR="00275CFE" w:rsidRDefault="00275C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TrueTypeFont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450"/>
    <w:rsid w:val="00275CFE"/>
    <w:rsid w:val="004C61F5"/>
    <w:rsid w:val="0051463A"/>
    <w:rsid w:val="00700445"/>
    <w:rsid w:val="008E1836"/>
    <w:rsid w:val="00AF658D"/>
    <w:rsid w:val="00C00625"/>
    <w:rsid w:val="00C62450"/>
    <w:rsid w:val="00D1438E"/>
    <w:rsid w:val="00D673C1"/>
    <w:rsid w:val="00E56536"/>
    <w:rsid w:val="00EB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3188EC9"/>
  <w15:docId w15:val="{DDA665C2-297C-7F47-BACC-3F0A94DEB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75C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CFE"/>
  </w:style>
  <w:style w:type="paragraph" w:styleId="Footer">
    <w:name w:val="footer"/>
    <w:basedOn w:val="Normal"/>
    <w:link w:val="FooterChar"/>
    <w:uiPriority w:val="99"/>
    <w:unhideWhenUsed/>
    <w:rsid w:val="00275C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</cp:revision>
  <dcterms:created xsi:type="dcterms:W3CDTF">2026-08-23T11:50:00Z</dcterms:created>
  <dcterms:modified xsi:type="dcterms:W3CDTF">2026-08-23T11:51:00Z</dcterms:modified>
</cp:coreProperties>
</file>